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75053FA" w:rsidR="00154C39" w:rsidRPr="00D65B8E" w:rsidRDefault="004C7603">
      <w:pPr>
        <w:pStyle w:val="CRCoverPage"/>
        <w:tabs>
          <w:tab w:val="right" w:pos="9639"/>
        </w:tabs>
        <w:spacing w:after="0"/>
        <w:rPr>
          <w:b/>
          <w:i/>
          <w:noProof/>
          <w:sz w:val="28"/>
          <w:lang w:eastAsia="ko-KR"/>
        </w:rPr>
      </w:pPr>
      <w:bookmarkStart w:id="0" w:name="_GoBack"/>
      <w:bookmarkEnd w:id="0"/>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212121" w:rsidRPr="00212121">
        <w:rPr>
          <w:b/>
          <w:noProof/>
          <w:sz w:val="24"/>
        </w:rPr>
        <w:t>S2-210</w:t>
      </w:r>
      <w:r w:rsidR="00EE4B37">
        <w:rPr>
          <w:b/>
          <w:noProof/>
          <w:sz w:val="24"/>
        </w:rPr>
        <w:t>2624</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EE4B37">
            <w:pPr>
              <w:pStyle w:val="CRCoverPage"/>
              <w:spacing w:after="0"/>
              <w:jc w:val="center"/>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36CE88E" w:rsidR="00154C39" w:rsidRDefault="00EE4B37" w:rsidP="00EE4B37">
            <w:pPr>
              <w:pStyle w:val="CRCoverPage"/>
              <w:spacing w:after="0"/>
              <w:jc w:val="center"/>
              <w:rPr>
                <w:noProof/>
              </w:rPr>
            </w:pPr>
            <w:r>
              <w:rPr>
                <w:b/>
                <w:noProof/>
                <w:sz w:val="28"/>
              </w:rPr>
              <w:t>2798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15EDD7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A7406A" w:rsidR="00154C39" w:rsidRDefault="00FE50C2" w:rsidP="00FE50C2">
            <w:pPr>
              <w:pStyle w:val="CRCoverPage"/>
              <w:spacing w:after="0"/>
              <w:ind w:left="100"/>
              <w:rPr>
                <w:noProof/>
              </w:rPr>
            </w:pPr>
            <w:r w:rsidRPr="00FE50C2">
              <w:rPr>
                <w:lang w:eastAsia="ko-KR"/>
              </w:rPr>
              <w:t>Network Slice Admission Control</w:t>
            </w:r>
            <w:r w:rsidR="00D65B8E">
              <w:rPr>
                <w:lang w:eastAsia="ko-KR"/>
              </w:rPr>
              <w:t xml:space="preserve"> in EPC</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D65B8E"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826BE4A" w:rsidR="00154C39" w:rsidRDefault="00D65B8E" w:rsidP="00F13F69">
            <w:pPr>
              <w:pStyle w:val="CRCoverPage"/>
              <w:spacing w:after="0"/>
              <w:ind w:left="100"/>
              <w:rPr>
                <w:noProof/>
                <w:lang w:eastAsia="ko-KR"/>
              </w:rPr>
            </w:pPr>
            <w:r>
              <w:t>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ADED7FC" w:rsidR="00154C39" w:rsidRDefault="00C96E30" w:rsidP="00D9552D">
            <w:pPr>
              <w:pStyle w:val="CRCoverPage"/>
              <w:spacing w:after="0"/>
              <w:ind w:left="100"/>
              <w:rPr>
                <w:noProof/>
                <w:lang w:eastAsia="ko-KR"/>
              </w:rPr>
            </w:pPr>
            <w:r>
              <w:rPr>
                <w:rFonts w:hint="eastAsia"/>
                <w:lang w:eastAsia="ko-KR"/>
              </w:rPr>
              <w:t>eN</w:t>
            </w:r>
            <w:r w:rsidR="00D9552D">
              <w:rPr>
                <w:lang w:eastAsia="ko-KR"/>
              </w:rPr>
              <w:t>S</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702A06" w:rsidR="00154C39" w:rsidRDefault="00F13F69" w:rsidP="00693AD5">
            <w:pPr>
              <w:pStyle w:val="CRCoverPage"/>
              <w:spacing w:after="0"/>
              <w:ind w:left="100"/>
              <w:rPr>
                <w:noProof/>
              </w:rPr>
            </w:pPr>
            <w:r w:rsidRPr="00725EFD">
              <w:t>20</w:t>
            </w:r>
            <w:r>
              <w:t>21</w:t>
            </w:r>
            <w:r w:rsidRPr="00725EFD">
              <w:t>-</w:t>
            </w:r>
            <w:r w:rsidR="00D9552D">
              <w:t>04-0</w:t>
            </w:r>
            <w:r w:rsidR="00693AD5">
              <w:t>6</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EFD6E19" w:rsidR="00406089" w:rsidRPr="00E94D2E" w:rsidRDefault="00D65B8E" w:rsidP="00EE4B37">
            <w:pPr>
              <w:pStyle w:val="CRCoverPage"/>
              <w:spacing w:after="0"/>
              <w:ind w:left="100"/>
              <w:rPr>
                <w:noProof/>
                <w:lang w:eastAsia="ko-KR"/>
              </w:rPr>
            </w:pPr>
            <w:r>
              <w:rPr>
                <w:noProof/>
                <w:lang w:eastAsia="ko-KR"/>
              </w:rPr>
              <w:t>As discussed in S2-210</w:t>
            </w:r>
            <w:r w:rsidR="00EE4B37">
              <w:rPr>
                <w:noProof/>
                <w:lang w:eastAsia="ko-KR"/>
              </w:rPr>
              <w:t>2623</w:t>
            </w:r>
            <w:r>
              <w:rPr>
                <w:noProof/>
                <w:lang w:eastAsia="ko-KR"/>
              </w:rPr>
              <w:t>, there is a need to specify NSAC mechanism in EPC</w:t>
            </w:r>
            <w:r w:rsidR="00406089">
              <w:rPr>
                <w:noProof/>
                <w:lang w:eastAsia="ko-KR"/>
              </w:rPr>
              <w:t>.</w:t>
            </w:r>
            <w:r w:rsidR="00165713">
              <w:rPr>
                <w:noProof/>
                <w:lang w:eastAsia="ko-KR"/>
              </w:rPr>
              <w:t xml:space="preserve"> </w:t>
            </w:r>
          </w:p>
        </w:tc>
      </w:tr>
      <w:tr w:rsidR="00154C39" w14:paraId="4454E562" w14:textId="77777777">
        <w:tc>
          <w:tcPr>
            <w:tcW w:w="2694" w:type="dxa"/>
            <w:gridSpan w:val="2"/>
            <w:tcBorders>
              <w:left w:val="single" w:sz="4" w:space="0" w:color="auto"/>
            </w:tcBorders>
          </w:tcPr>
          <w:p w14:paraId="0CD8A45C" w14:textId="70AD2FF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AD6C" w14:textId="77777777" w:rsidR="00A129E1" w:rsidRDefault="00F96E91" w:rsidP="00D65B8E">
            <w:pPr>
              <w:pStyle w:val="CRCoverPage"/>
              <w:spacing w:after="0"/>
              <w:ind w:left="100"/>
              <w:rPr>
                <w:noProof/>
                <w:lang w:eastAsia="ko-KR"/>
              </w:rPr>
            </w:pPr>
            <w:r>
              <w:rPr>
                <w:rFonts w:hint="eastAsia"/>
                <w:noProof/>
                <w:lang w:eastAsia="ko-KR"/>
              </w:rPr>
              <w:t xml:space="preserve">Adding the </w:t>
            </w:r>
            <w:r>
              <w:rPr>
                <w:noProof/>
                <w:lang w:eastAsia="ko-KR"/>
              </w:rPr>
              <w:t>n</w:t>
            </w:r>
            <w:r w:rsidRPr="00F96E91">
              <w:rPr>
                <w:noProof/>
                <w:lang w:eastAsia="ko-KR"/>
              </w:rPr>
              <w:t xml:space="preserve">etwork slice admission control </w:t>
            </w:r>
            <w:r w:rsidR="00D65B8E">
              <w:rPr>
                <w:noProof/>
                <w:lang w:eastAsia="ko-KR"/>
              </w:rPr>
              <w:t>in</w:t>
            </w:r>
            <w:r w:rsidRPr="00F96E91">
              <w:rPr>
                <w:noProof/>
                <w:lang w:eastAsia="ko-KR"/>
              </w:rPr>
              <w:t xml:space="preserve"> EPC</w:t>
            </w:r>
          </w:p>
          <w:p w14:paraId="35CCE25E" w14:textId="77777777" w:rsidR="00D65B8E" w:rsidRDefault="00D65B8E" w:rsidP="00D65B8E">
            <w:pPr>
              <w:pStyle w:val="CRCoverPage"/>
              <w:numPr>
                <w:ilvl w:val="0"/>
                <w:numId w:val="1"/>
              </w:numPr>
              <w:spacing w:after="0"/>
              <w:rPr>
                <w:noProof/>
                <w:lang w:eastAsia="ko-KR"/>
              </w:rPr>
            </w:pPr>
            <w:r>
              <w:rPr>
                <w:noProof/>
                <w:lang w:eastAsia="ko-KR"/>
              </w:rPr>
              <w:t xml:space="preserve">Proposal 1: The Network Slice Admission Control feature for maximum number of UEs and for maximum number of PDU Sessions per network slice is applied when the UE is connected to EPC. </w:t>
            </w:r>
          </w:p>
          <w:p w14:paraId="101512AF" w14:textId="77777777" w:rsidR="00D65B8E" w:rsidRDefault="00D65B8E" w:rsidP="00D65B8E">
            <w:pPr>
              <w:pStyle w:val="CRCoverPage"/>
              <w:numPr>
                <w:ilvl w:val="0"/>
                <w:numId w:val="1"/>
              </w:numPr>
              <w:spacing w:after="0"/>
              <w:rPr>
                <w:noProof/>
                <w:lang w:eastAsia="ko-KR"/>
              </w:rPr>
            </w:pPr>
            <w:r>
              <w:rPr>
                <w:noProof/>
                <w:lang w:eastAsia="ko-KR"/>
              </w:rPr>
              <w:t xml:space="preserve">Proposal 2: The Network Slice Admission Control for maximum number of UEs and for maximum number of PDU Sessions per network slice is performed during the PDN connectivity setup procedure when the UE is connected to EPC. </w:t>
            </w:r>
          </w:p>
          <w:p w14:paraId="0EE58FCA" w14:textId="137A7195" w:rsidR="00D65B8E" w:rsidRDefault="00D65B8E" w:rsidP="00D65B8E">
            <w:pPr>
              <w:pStyle w:val="CRCoverPage"/>
              <w:numPr>
                <w:ilvl w:val="0"/>
                <w:numId w:val="1"/>
              </w:numPr>
              <w:spacing w:after="0"/>
              <w:rPr>
                <w:noProof/>
                <w:lang w:eastAsia="ko-KR"/>
              </w:rPr>
            </w:pPr>
            <w:r>
              <w:rPr>
                <w:noProof/>
                <w:lang w:eastAsia="ko-KR"/>
              </w:rPr>
              <w:t>Proposal 3: To support Network Slice Admission Control in EPC, an interface between NSACF and SMF (i.e. SMF+PGW-C) is defined. No MME impact is expected.</w:t>
            </w: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4DAB65" w:rsidR="00154C39" w:rsidRDefault="00F96E91" w:rsidP="00D65B8E">
            <w:pPr>
              <w:pStyle w:val="CRCoverPage"/>
              <w:spacing w:after="0"/>
              <w:ind w:left="100"/>
              <w:rPr>
                <w:noProof/>
                <w:lang w:eastAsia="ko-KR"/>
              </w:rPr>
            </w:pPr>
            <w:r>
              <w:rPr>
                <w:noProof/>
                <w:lang w:eastAsia="ko-KR"/>
              </w:rPr>
              <w:t>T</w:t>
            </w:r>
            <w:r w:rsidRPr="00F96E91">
              <w:rPr>
                <w:noProof/>
                <w:lang w:eastAsia="ko-KR"/>
              </w:rPr>
              <w:t xml:space="preserve">he network slice admission control </w:t>
            </w:r>
            <w:r w:rsidR="00D65B8E">
              <w:rPr>
                <w:noProof/>
                <w:lang w:eastAsia="ko-KR"/>
              </w:rPr>
              <w:t>in</w:t>
            </w:r>
            <w:r>
              <w:rPr>
                <w:noProof/>
                <w:lang w:eastAsia="ko-KR"/>
              </w:rPr>
              <w:t xml:space="preserve"> EPC is </w:t>
            </w:r>
            <w:r w:rsidR="00D65B8E">
              <w:rPr>
                <w:noProof/>
                <w:lang w:eastAsia="ko-KR"/>
              </w:rPr>
              <w:t>unclear</w:t>
            </w:r>
            <w:r>
              <w:rPr>
                <w:noProof/>
                <w:lang w:eastAsia="ko-KR"/>
              </w:rPr>
              <w:t>.</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4FE3862" w:rsidR="00154C39" w:rsidRDefault="003E7ECD" w:rsidP="00FE50C2">
            <w:pPr>
              <w:pStyle w:val="CRCoverPage"/>
              <w:spacing w:after="0"/>
              <w:ind w:left="100"/>
              <w:rPr>
                <w:noProof/>
                <w:lang w:eastAsia="ko-KR"/>
              </w:rPr>
            </w:pPr>
            <w:r w:rsidRPr="003E7ECD">
              <w:rPr>
                <w:noProof/>
                <w:lang w:eastAsia="ko-KR"/>
              </w:rPr>
              <w:t>5.15.11.X</w:t>
            </w:r>
            <w:r>
              <w:rPr>
                <w:noProof/>
                <w:lang w:eastAsia="ko-KR"/>
              </w:rPr>
              <w:t xml:space="preserve">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98F2602" w14:textId="77777777" w:rsidR="00D65B8E" w:rsidRDefault="00D65B8E" w:rsidP="00D65B8E">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Pr="00E10DFB">
        <w:rPr>
          <w:color w:val="548DD4"/>
          <w:sz w:val="36"/>
          <w:szCs w:val="36"/>
          <w:lang w:eastAsia="ko-KR"/>
        </w:rPr>
        <w:t xml:space="preserve"> </w:t>
      </w:r>
      <w:r w:rsidRPr="00E10DFB">
        <w:rPr>
          <w:rFonts w:hint="eastAsia"/>
          <w:color w:val="548DD4"/>
          <w:sz w:val="36"/>
          <w:szCs w:val="36"/>
          <w:lang w:eastAsia="ko-KR"/>
        </w:rPr>
        <w:t>***</w:t>
      </w:r>
      <w:bookmarkEnd w:id="2"/>
    </w:p>
    <w:p w14:paraId="41DBEF41" w14:textId="3452913D" w:rsidR="00D65B8E" w:rsidRPr="00AC5B25" w:rsidRDefault="00D65B8E" w:rsidP="00D65B8E">
      <w:pPr>
        <w:pStyle w:val="4"/>
        <w:rPr>
          <w:ins w:id="3" w:author="HY" w:date="2021-04-06T19:33:00Z"/>
        </w:rPr>
      </w:pPr>
      <w:ins w:id="4" w:author="HY" w:date="2021-04-06T19:33:00Z">
        <w:r w:rsidRPr="00AC5B25">
          <w:t>5.15.11.</w:t>
        </w:r>
        <w:r>
          <w:t>X</w:t>
        </w:r>
        <w:r w:rsidRPr="00AC5B25">
          <w:tab/>
        </w:r>
      </w:ins>
      <w:ins w:id="5" w:author="HY" w:date="2021-04-06T19:36:00Z">
        <w:r>
          <w:t xml:space="preserve">Support of </w:t>
        </w:r>
      </w:ins>
      <w:ins w:id="6" w:author="HY" w:date="2021-04-06T19:33:00Z">
        <w:r>
          <w:t>N</w:t>
        </w:r>
        <w:r w:rsidRPr="00AC5B25">
          <w:t xml:space="preserve">etwork </w:t>
        </w:r>
      </w:ins>
      <w:ins w:id="7" w:author="HY" w:date="2021-04-06T19:36:00Z">
        <w:r>
          <w:t>S</w:t>
        </w:r>
      </w:ins>
      <w:ins w:id="8" w:author="HY" w:date="2021-04-06T19:33:00Z">
        <w:r w:rsidRPr="00AC5B25">
          <w:t xml:space="preserve">lice </w:t>
        </w:r>
      </w:ins>
      <w:ins w:id="9" w:author="HY" w:date="2021-04-06T19:36:00Z">
        <w:r>
          <w:t>A</w:t>
        </w:r>
      </w:ins>
      <w:ins w:id="10" w:author="HY" w:date="2021-04-06T19:33:00Z">
        <w:r w:rsidRPr="00AC5B25">
          <w:t xml:space="preserve">dmission </w:t>
        </w:r>
      </w:ins>
      <w:ins w:id="11" w:author="HY" w:date="2021-04-06T19:36:00Z">
        <w:r>
          <w:t>C</w:t>
        </w:r>
      </w:ins>
      <w:ins w:id="12" w:author="HY" w:date="2021-04-06T19:33:00Z">
        <w:r w:rsidRPr="00AC5B25">
          <w:t>ontrol</w:t>
        </w:r>
        <w:r>
          <w:t xml:space="preserve"> </w:t>
        </w:r>
      </w:ins>
      <w:ins w:id="13" w:author="HY" w:date="2021-04-06T19:34:00Z">
        <w:r>
          <w:t xml:space="preserve">in </w:t>
        </w:r>
      </w:ins>
      <w:ins w:id="14" w:author="HY" w:date="2021-04-06T19:33:00Z">
        <w:r>
          <w:t>EPC</w:t>
        </w:r>
      </w:ins>
    </w:p>
    <w:p w14:paraId="6C5E71D1" w14:textId="54C2291B" w:rsidR="00BB31F4" w:rsidRDefault="003025D9" w:rsidP="00C54D02">
      <w:pPr>
        <w:rPr>
          <w:ins w:id="15" w:author="HY" w:date="2021-04-06T13:03:00Z"/>
          <w:lang w:eastAsia="ko-KR"/>
        </w:rPr>
      </w:pPr>
      <w:ins w:id="16" w:author="HY" w:date="2021-04-06T11:31:00Z">
        <w:r>
          <w:t xml:space="preserve">To support the NSAC </w:t>
        </w:r>
        <w:r w:rsidRPr="00397596">
          <w:t xml:space="preserve">for maximum number of UEs and for maximum number of PDU Sessions per network slice </w:t>
        </w:r>
        <w:r>
          <w:t xml:space="preserve">in EPC, the SMF+PGW-C is configured with </w:t>
        </w:r>
      </w:ins>
      <w:ins w:id="17" w:author="HY" w:date="2021-04-06T11:34:00Z">
        <w:r>
          <w:t xml:space="preserve">the information indicating which network slice is subject to NSAC. </w:t>
        </w:r>
      </w:ins>
      <w:ins w:id="18" w:author="HY" w:date="2021-04-06T11:26:00Z">
        <w:r w:rsidRPr="009E0DE1">
          <w:t>During PDN connection establishment in the EPC</w:t>
        </w:r>
        <w:r>
          <w:t>, the SMF+PGW-C selects an S-NSSAI</w:t>
        </w:r>
        <w:r>
          <w:rPr>
            <w:noProof/>
            <w:lang w:eastAsia="ko-KR"/>
          </w:rPr>
          <w:t xml:space="preserve"> </w:t>
        </w:r>
      </w:ins>
      <w:ins w:id="19" w:author="HY" w:date="2021-04-06T11:27:00Z">
        <w:r>
          <w:rPr>
            <w:noProof/>
            <w:lang w:eastAsia="ko-KR"/>
          </w:rPr>
          <w:t xml:space="preserve">associated with the PDN connection as described in clause 5.15.7.1. If the selected S-NSSAI </w:t>
        </w:r>
      </w:ins>
      <w:ins w:id="20" w:author="HY" w:date="2021-04-06T11:30:00Z">
        <w:r>
          <w:rPr>
            <w:noProof/>
            <w:lang w:eastAsia="ko-KR"/>
          </w:rPr>
          <w:t xml:space="preserve">by the SMF+PGW-C </w:t>
        </w:r>
      </w:ins>
      <w:ins w:id="21" w:author="HY" w:date="2021-04-06T11:27:00Z">
        <w:r>
          <w:rPr>
            <w:noProof/>
            <w:lang w:eastAsia="ko-KR"/>
          </w:rPr>
          <w:t xml:space="preserve">is subject to </w:t>
        </w:r>
      </w:ins>
      <w:ins w:id="22" w:author="HY" w:date="2021-04-06T11:34:00Z">
        <w:r>
          <w:rPr>
            <w:noProof/>
            <w:lang w:eastAsia="ko-KR"/>
          </w:rPr>
          <w:t xml:space="preserve">the </w:t>
        </w:r>
      </w:ins>
      <w:ins w:id="23" w:author="HY" w:date="2021-04-06T11:27:00Z">
        <w:r>
          <w:rPr>
            <w:noProof/>
            <w:lang w:eastAsia="ko-KR"/>
          </w:rPr>
          <w:t>NSAC,</w:t>
        </w:r>
      </w:ins>
      <w:ins w:id="24" w:author="HY" w:date="2021-04-06T11:30:00Z">
        <w:r>
          <w:rPr>
            <w:lang w:eastAsia="ko-KR"/>
          </w:rPr>
          <w:t xml:space="preserve"> the SMF+PGW-C triggers interaction with NSACF to check the availability of the network slice</w:t>
        </w:r>
      </w:ins>
      <w:ins w:id="25" w:author="HY" w:date="2021-04-06T11:39:00Z">
        <w:r w:rsidR="00E202E9">
          <w:rPr>
            <w:lang w:eastAsia="ko-KR"/>
          </w:rPr>
          <w:t xml:space="preserve">, </w:t>
        </w:r>
        <w:r w:rsidR="00E202E9" w:rsidRPr="00140E21">
          <w:t xml:space="preserve">before the </w:t>
        </w:r>
        <w:r w:rsidR="00E202E9">
          <w:t>SMF+PGW-C</w:t>
        </w:r>
        <w:r w:rsidR="00E202E9" w:rsidRPr="00140E21">
          <w:t xml:space="preserve"> provides </w:t>
        </w:r>
        <w:r w:rsidR="00E202E9">
          <w:t>the selected S-N</w:t>
        </w:r>
        <w:r w:rsidR="00E202E9" w:rsidRPr="00140E21">
          <w:t>SSAI to the UE</w:t>
        </w:r>
      </w:ins>
      <w:ins w:id="26" w:author="HY" w:date="2021-04-06T11:30:00Z">
        <w:r>
          <w:rPr>
            <w:lang w:eastAsia="ko-KR"/>
          </w:rPr>
          <w:t xml:space="preserve">. </w:t>
        </w:r>
      </w:ins>
      <w:ins w:id="27" w:author="HY" w:date="2021-04-06T13:03:00Z">
        <w:r w:rsidR="00BB31F4">
          <w:rPr>
            <w:lang w:eastAsia="ko-KR"/>
          </w:rPr>
          <w:t>If the NSACF returns that the network slice is available, the SMF+PGW-C continues to proceed the PDN connection establishment procedure.</w:t>
        </w:r>
      </w:ins>
    </w:p>
    <w:p w14:paraId="1B05EEE4" w14:textId="1EA415A4" w:rsidR="00F548FD" w:rsidRDefault="00E202E9" w:rsidP="00F548FD">
      <w:pPr>
        <w:rPr>
          <w:ins w:id="28" w:author="HY" w:date="2021-04-06T13:57:00Z"/>
          <w:lang w:eastAsia="ko-KR"/>
        </w:rPr>
      </w:pPr>
      <w:ins w:id="29" w:author="HY" w:date="2021-04-06T11:40:00Z">
        <w:r>
          <w:rPr>
            <w:lang w:eastAsia="ko-KR"/>
          </w:rPr>
          <w:t>If the slice availability request is sent from SM</w:t>
        </w:r>
      </w:ins>
      <w:ins w:id="30" w:author="HY" w:date="2021-04-06T13:58:00Z">
        <w:r w:rsidR="00F548FD">
          <w:rPr>
            <w:lang w:eastAsia="ko-KR"/>
          </w:rPr>
          <w:t>F</w:t>
        </w:r>
      </w:ins>
      <w:ins w:id="31" w:author="HY" w:date="2021-04-06T11:40:00Z">
        <w:r>
          <w:rPr>
            <w:lang w:eastAsia="ko-KR"/>
          </w:rPr>
          <w:t xml:space="preserve">+PGW-C, the NSACF checks the current number of UE registration and the current number of PDU sessions for the network slice. </w:t>
        </w:r>
      </w:ins>
    </w:p>
    <w:p w14:paraId="71FA6F04" w14:textId="3C3A135F" w:rsidR="00F548FD" w:rsidRDefault="00F548FD" w:rsidP="00F548FD">
      <w:pPr>
        <w:rPr>
          <w:ins w:id="32" w:author="HY" w:date="2021-04-06T13:57:00Z"/>
        </w:rPr>
      </w:pPr>
      <w:ins w:id="33" w:author="HY" w:date="2021-04-06T13:57:00Z">
        <w:r>
          <w:t>If:</w:t>
        </w:r>
      </w:ins>
    </w:p>
    <w:p w14:paraId="2F81D67A" w14:textId="10D75E2F" w:rsidR="00F548FD" w:rsidRDefault="00F548FD" w:rsidP="00F548FD">
      <w:pPr>
        <w:pStyle w:val="B1"/>
        <w:rPr>
          <w:ins w:id="34" w:author="HY" w:date="2021-04-06T13:57:00Z"/>
        </w:rPr>
      </w:pPr>
      <w:ins w:id="35" w:author="HY" w:date="2021-04-06T13:57:00Z">
        <w:r>
          <w:t>-</w:t>
        </w:r>
        <w:r>
          <w:tab/>
        </w:r>
      </w:ins>
      <w:ins w:id="36" w:author="HY" w:date="2021-04-06T14:07:00Z">
        <w:r w:rsidR="00F474C5">
          <w:t xml:space="preserve">the UE identity is already included in the list of UE IDs registered with a network slice </w:t>
        </w:r>
      </w:ins>
      <w:ins w:id="37" w:author="HY" w:date="2021-04-06T14:06:00Z">
        <w:r>
          <w:t xml:space="preserve">and </w:t>
        </w:r>
      </w:ins>
      <w:ins w:id="38" w:author="HY" w:date="2021-04-06T14:07:00Z">
        <w:r w:rsidR="00F474C5">
          <w:rPr>
            <w:lang w:eastAsia="ko-KR"/>
          </w:rPr>
          <w:t>the current number of PDU sessions is below the maximum number</w:t>
        </w:r>
      </w:ins>
      <w:ins w:id="39" w:author="HY" w:date="2021-04-06T13:57:00Z">
        <w:r>
          <w:t>; or</w:t>
        </w:r>
      </w:ins>
    </w:p>
    <w:p w14:paraId="230DE110" w14:textId="142F524A" w:rsidR="00F548FD" w:rsidRPr="00C34949" w:rsidRDefault="00F548FD" w:rsidP="00F548FD">
      <w:pPr>
        <w:pStyle w:val="B1"/>
        <w:rPr>
          <w:ins w:id="40" w:author="HY" w:date="2021-04-06T13:57:00Z"/>
        </w:rPr>
      </w:pPr>
      <w:ins w:id="41" w:author="HY" w:date="2021-04-06T13:57:00Z">
        <w:r>
          <w:t>-</w:t>
        </w:r>
        <w:r>
          <w:tab/>
        </w:r>
      </w:ins>
      <w:ins w:id="42" w:author="HY" w:date="2021-04-06T14:07:00Z">
        <w:r w:rsidR="00F474C5">
          <w:t xml:space="preserve">the UE identity is </w:t>
        </w:r>
      </w:ins>
      <w:ins w:id="43" w:author="HY" w:date="2021-04-06T14:08:00Z">
        <w:r w:rsidR="00F474C5">
          <w:t xml:space="preserve">not </w:t>
        </w:r>
      </w:ins>
      <w:ins w:id="44" w:author="HY" w:date="2021-04-06T14:07:00Z">
        <w:r w:rsidR="00F474C5">
          <w:t>included in the list of UE IDs registered with a network slice, and</w:t>
        </w:r>
      </w:ins>
      <w:ins w:id="45" w:author="HY" w:date="2021-04-06T14:08:00Z">
        <w:r w:rsidR="00F474C5">
          <w:t xml:space="preserve"> </w:t>
        </w:r>
        <w:r w:rsidR="00F474C5">
          <w:rPr>
            <w:lang w:eastAsia="ko-KR"/>
          </w:rPr>
          <w:t>either of the current number of UE registration or the current number of PDU sessions reach the maximum number</w:t>
        </w:r>
      </w:ins>
      <w:ins w:id="46" w:author="HY" w:date="2021-04-06T13:57:00Z">
        <w:r>
          <w:t>;</w:t>
        </w:r>
      </w:ins>
      <w:ins w:id="47" w:author="HY" w:date="2021-04-06T14:08:00Z">
        <w:r w:rsidR="00F474C5">
          <w:t xml:space="preserve"> </w:t>
        </w:r>
      </w:ins>
    </w:p>
    <w:p w14:paraId="0FC340C2" w14:textId="4C639A74" w:rsidR="00E202E9" w:rsidRDefault="00F474C5" w:rsidP="009A0BC6">
      <w:pPr>
        <w:rPr>
          <w:ins w:id="48" w:author="HY" w:date="2021-04-06T11:27:00Z"/>
          <w:noProof/>
          <w:lang w:eastAsia="ko-KR"/>
        </w:rPr>
      </w:pPr>
      <w:ins w:id="49" w:author="HY" w:date="2021-04-06T14:08:00Z">
        <w:r>
          <w:t>t</w:t>
        </w:r>
      </w:ins>
      <w:ins w:id="50" w:author="HY" w:date="2021-04-06T13:57:00Z">
        <w:r w:rsidR="00F548FD">
          <w:t xml:space="preserve">he NSACF </w:t>
        </w:r>
        <w:r w:rsidR="00F548FD">
          <w:rPr>
            <w:lang w:eastAsia="ko-KR"/>
          </w:rPr>
          <w:t>responds to the SMF+PGW-C with the information that the network slice is available.</w:t>
        </w:r>
      </w:ins>
      <w:ins w:id="51" w:author="HY" w:date="2021-04-06T14:09:00Z">
        <w:r>
          <w:rPr>
            <w:lang w:eastAsia="ko-KR"/>
          </w:rPr>
          <w:t xml:space="preserve"> The </w:t>
        </w:r>
      </w:ins>
      <w:ins w:id="52" w:author="HY" w:date="2021-04-06T11:40:00Z">
        <w:r w:rsidR="00E202E9">
          <w:rPr>
            <w:lang w:eastAsia="ko-KR"/>
          </w:rPr>
          <w:t xml:space="preserve">NSACF increases the current number of UE registration </w:t>
        </w:r>
      </w:ins>
      <w:ins w:id="53" w:author="HY" w:date="2021-04-06T14:09:00Z">
        <w:r>
          <w:rPr>
            <w:lang w:eastAsia="ko-KR"/>
          </w:rPr>
          <w:t xml:space="preserve">(if applicable) </w:t>
        </w:r>
      </w:ins>
      <w:ins w:id="54" w:author="HY" w:date="2021-04-06T13:06:00Z">
        <w:r w:rsidR="00BB31F4">
          <w:rPr>
            <w:lang w:eastAsia="ko-KR"/>
          </w:rPr>
          <w:t>and</w:t>
        </w:r>
      </w:ins>
      <w:ins w:id="55" w:author="HY" w:date="2021-04-06T11:40:00Z">
        <w:r w:rsidR="00E202E9">
          <w:rPr>
            <w:lang w:eastAsia="ko-KR"/>
          </w:rPr>
          <w:t xml:space="preserve"> the current number of PDU sessions</w:t>
        </w:r>
      </w:ins>
      <w:ins w:id="56" w:author="HY" w:date="2021-04-06T13:03:00Z">
        <w:r w:rsidR="00BB31F4">
          <w:rPr>
            <w:lang w:eastAsia="ko-KR"/>
          </w:rPr>
          <w:t xml:space="preserve">. </w:t>
        </w:r>
      </w:ins>
    </w:p>
    <w:p w14:paraId="5D2CD926" w14:textId="77777777" w:rsidR="00C94497" w:rsidRDefault="00E202E9" w:rsidP="00BB31F4">
      <w:pPr>
        <w:pStyle w:val="EditorsNote"/>
        <w:ind w:left="1702" w:hanging="1418"/>
        <w:rPr>
          <w:ins w:id="57" w:author="HY" w:date="2021-04-06T14:21:00Z"/>
        </w:rPr>
      </w:pPr>
      <w:ins w:id="58" w:author="HY" w:date="2021-04-06T11:43:00Z">
        <w:r>
          <w:t>Editor’</w:t>
        </w:r>
        <w:r w:rsidR="00BB31F4">
          <w:t>s Note:</w:t>
        </w:r>
        <w:r w:rsidR="00BB31F4">
          <w:tab/>
        </w:r>
        <w:r>
          <w:t xml:space="preserve">It is FFS </w:t>
        </w:r>
      </w:ins>
      <w:ins w:id="59" w:author="HY" w:date="2021-04-06T13:07:00Z">
        <w:r w:rsidR="00BB31F4">
          <w:t>how</w:t>
        </w:r>
      </w:ins>
      <w:ins w:id="60" w:author="HY" w:date="2021-04-06T11:43:00Z">
        <w:r>
          <w:t xml:space="preserve"> </w:t>
        </w:r>
      </w:ins>
      <w:ins w:id="61" w:author="HY" w:date="2021-04-06T13:07:00Z">
        <w:r w:rsidR="00BB31F4">
          <w:t xml:space="preserve">to configure </w:t>
        </w:r>
      </w:ins>
      <w:ins w:id="62" w:author="HY" w:date="2021-04-06T13:24:00Z">
        <w:r w:rsidR="00123C70">
          <w:t xml:space="preserve">the NSACF with </w:t>
        </w:r>
      </w:ins>
      <w:ins w:id="63" w:author="HY" w:date="2021-04-06T13:06:00Z">
        <w:r w:rsidR="00BB31F4">
          <w:t xml:space="preserve">the maximum number, e.g. </w:t>
        </w:r>
      </w:ins>
      <w:ins w:id="64" w:author="HY" w:date="2021-04-06T13:07:00Z">
        <w:r w:rsidR="00BB31F4">
          <w:t>t</w:t>
        </w:r>
      </w:ins>
      <w:ins w:id="65" w:author="HY" w:date="2021-04-06T11:42:00Z">
        <w:r>
          <w:t>he operator may want to use a unified quota for 5GC and EPC, or may want to use separate quotas for 5GC and EPC.</w:t>
        </w:r>
      </w:ins>
    </w:p>
    <w:p w14:paraId="1C936571" w14:textId="3640EF0F" w:rsidR="00C94497" w:rsidRDefault="00C94497" w:rsidP="00C94497">
      <w:pPr>
        <w:pStyle w:val="EditorsNote"/>
        <w:ind w:left="1702" w:hanging="1418"/>
        <w:rPr>
          <w:ins w:id="66" w:author="HY" w:date="2021-04-06T14:21:00Z"/>
        </w:rPr>
      </w:pPr>
      <w:ins w:id="67" w:author="HY" w:date="2021-04-06T14:21:00Z">
        <w:r>
          <w:t>Editor’s Note:</w:t>
        </w:r>
        <w:r>
          <w:tab/>
          <w:t xml:space="preserve">It is FFS whether one NSACF </w:t>
        </w:r>
      </w:ins>
      <w:ins w:id="68" w:author="HY" w:date="2021-04-06T14:28:00Z">
        <w:r>
          <w:t xml:space="preserve">is </w:t>
        </w:r>
      </w:ins>
      <w:ins w:id="69" w:author="HY" w:date="2021-04-06T14:25:00Z">
        <w:r>
          <w:t>in charge of</w:t>
        </w:r>
      </w:ins>
      <w:ins w:id="70" w:author="HY" w:date="2021-04-06T14:21:00Z">
        <w:r>
          <w:t xml:space="preserve"> registration and session admission control, or there are </w:t>
        </w:r>
      </w:ins>
      <w:ins w:id="71" w:author="HY" w:date="2021-04-06T14:28:00Z">
        <w:r>
          <w:t>respective</w:t>
        </w:r>
      </w:ins>
      <w:ins w:id="72" w:author="HY" w:date="2021-04-06T14:26:00Z">
        <w:r>
          <w:t xml:space="preserve"> NSCAFs for registration and session admission control</w:t>
        </w:r>
      </w:ins>
      <w:ins w:id="73" w:author="HY" w:date="2021-04-06T14:22:00Z">
        <w:r>
          <w:t>, depending on the deployment scenarios</w:t>
        </w:r>
      </w:ins>
      <w:ins w:id="74" w:author="HY" w:date="2021-04-06T14:21:00Z">
        <w:r>
          <w:t xml:space="preserve">. </w:t>
        </w:r>
      </w:ins>
    </w:p>
    <w:p w14:paraId="08E9DF6D" w14:textId="77777777" w:rsidR="00D65B8E" w:rsidRPr="008C362D" w:rsidRDefault="00D65B8E" w:rsidP="00D65B8E">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03807" w14:textId="77777777" w:rsidR="00C440F1" w:rsidRDefault="00C440F1">
      <w:r>
        <w:separator/>
      </w:r>
    </w:p>
  </w:endnote>
  <w:endnote w:type="continuationSeparator" w:id="0">
    <w:p w14:paraId="79733803" w14:textId="77777777" w:rsidR="00C440F1" w:rsidRDefault="00C4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0B3A1" w14:textId="77777777" w:rsidR="00C440F1" w:rsidRDefault="00C440F1">
      <w:r>
        <w:separator/>
      </w:r>
    </w:p>
  </w:footnote>
  <w:footnote w:type="continuationSeparator" w:id="0">
    <w:p w14:paraId="1BDBB486" w14:textId="77777777" w:rsidR="00C440F1" w:rsidRDefault="00C4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470"/>
    <w:multiLevelType w:val="hybridMultilevel"/>
    <w:tmpl w:val="DFDEC882"/>
    <w:lvl w:ilvl="0" w:tplc="4194371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53AEA"/>
    <w:rsid w:val="00056E08"/>
    <w:rsid w:val="00060CB6"/>
    <w:rsid w:val="00063822"/>
    <w:rsid w:val="000676F2"/>
    <w:rsid w:val="00093210"/>
    <w:rsid w:val="000B1F1E"/>
    <w:rsid w:val="000C3728"/>
    <w:rsid w:val="000F28D6"/>
    <w:rsid w:val="00104CCE"/>
    <w:rsid w:val="0011346F"/>
    <w:rsid w:val="001200F9"/>
    <w:rsid w:val="00123C70"/>
    <w:rsid w:val="00136F5C"/>
    <w:rsid w:val="00144ECA"/>
    <w:rsid w:val="00154C39"/>
    <w:rsid w:val="00165713"/>
    <w:rsid w:val="001679E9"/>
    <w:rsid w:val="001712AD"/>
    <w:rsid w:val="001925E7"/>
    <w:rsid w:val="001C4FDC"/>
    <w:rsid w:val="001C6ECB"/>
    <w:rsid w:val="001C7EE7"/>
    <w:rsid w:val="001E0697"/>
    <w:rsid w:val="001E5DDF"/>
    <w:rsid w:val="00212121"/>
    <w:rsid w:val="00213BCC"/>
    <w:rsid w:val="00226B24"/>
    <w:rsid w:val="00230D23"/>
    <w:rsid w:val="00275D36"/>
    <w:rsid w:val="002935F4"/>
    <w:rsid w:val="002E4CE9"/>
    <w:rsid w:val="00301E3E"/>
    <w:rsid w:val="003025D9"/>
    <w:rsid w:val="00323BBF"/>
    <w:rsid w:val="00331522"/>
    <w:rsid w:val="00340730"/>
    <w:rsid w:val="00363280"/>
    <w:rsid w:val="00390361"/>
    <w:rsid w:val="003B581D"/>
    <w:rsid w:val="003C3DEE"/>
    <w:rsid w:val="003D36BB"/>
    <w:rsid w:val="003E5053"/>
    <w:rsid w:val="003E7ECD"/>
    <w:rsid w:val="00404FDF"/>
    <w:rsid w:val="00406089"/>
    <w:rsid w:val="00406243"/>
    <w:rsid w:val="00421EF0"/>
    <w:rsid w:val="00442800"/>
    <w:rsid w:val="00460BF4"/>
    <w:rsid w:val="00474B55"/>
    <w:rsid w:val="00483E01"/>
    <w:rsid w:val="004A58ED"/>
    <w:rsid w:val="004C1614"/>
    <w:rsid w:val="004C7603"/>
    <w:rsid w:val="004C7FBD"/>
    <w:rsid w:val="004D4A20"/>
    <w:rsid w:val="00506EF5"/>
    <w:rsid w:val="0052758B"/>
    <w:rsid w:val="0054242F"/>
    <w:rsid w:val="00544EF1"/>
    <w:rsid w:val="00545894"/>
    <w:rsid w:val="005704CA"/>
    <w:rsid w:val="005735E6"/>
    <w:rsid w:val="0057510C"/>
    <w:rsid w:val="0058150F"/>
    <w:rsid w:val="005B425D"/>
    <w:rsid w:val="005F722F"/>
    <w:rsid w:val="006027AB"/>
    <w:rsid w:val="006057FF"/>
    <w:rsid w:val="00650EE2"/>
    <w:rsid w:val="00651334"/>
    <w:rsid w:val="006644D8"/>
    <w:rsid w:val="00693AD5"/>
    <w:rsid w:val="006956A6"/>
    <w:rsid w:val="00697808"/>
    <w:rsid w:val="006A047F"/>
    <w:rsid w:val="006A21AE"/>
    <w:rsid w:val="006A504D"/>
    <w:rsid w:val="006A51F1"/>
    <w:rsid w:val="006B0C07"/>
    <w:rsid w:val="006B550E"/>
    <w:rsid w:val="006B5669"/>
    <w:rsid w:val="006D43F6"/>
    <w:rsid w:val="006D75B3"/>
    <w:rsid w:val="007405FE"/>
    <w:rsid w:val="00766ADD"/>
    <w:rsid w:val="00767B6E"/>
    <w:rsid w:val="00786A76"/>
    <w:rsid w:val="00786D32"/>
    <w:rsid w:val="007978A0"/>
    <w:rsid w:val="007979DB"/>
    <w:rsid w:val="007A70EA"/>
    <w:rsid w:val="007C3236"/>
    <w:rsid w:val="007E0A05"/>
    <w:rsid w:val="007F7B49"/>
    <w:rsid w:val="00814DA5"/>
    <w:rsid w:val="00827BF2"/>
    <w:rsid w:val="008357AA"/>
    <w:rsid w:val="00855AC4"/>
    <w:rsid w:val="00857716"/>
    <w:rsid w:val="008660AB"/>
    <w:rsid w:val="0087389F"/>
    <w:rsid w:val="00877905"/>
    <w:rsid w:val="0088531D"/>
    <w:rsid w:val="008A2F16"/>
    <w:rsid w:val="008D5903"/>
    <w:rsid w:val="008F0CE6"/>
    <w:rsid w:val="00901701"/>
    <w:rsid w:val="00904D19"/>
    <w:rsid w:val="00912527"/>
    <w:rsid w:val="00914968"/>
    <w:rsid w:val="00927F38"/>
    <w:rsid w:val="00930FB8"/>
    <w:rsid w:val="00946BFF"/>
    <w:rsid w:val="009534AD"/>
    <w:rsid w:val="0096451E"/>
    <w:rsid w:val="00980704"/>
    <w:rsid w:val="00981452"/>
    <w:rsid w:val="009871AF"/>
    <w:rsid w:val="009A0A52"/>
    <w:rsid w:val="009A0BC6"/>
    <w:rsid w:val="009B6040"/>
    <w:rsid w:val="009C1654"/>
    <w:rsid w:val="009D5A79"/>
    <w:rsid w:val="009D7D01"/>
    <w:rsid w:val="009E0027"/>
    <w:rsid w:val="009F5C3A"/>
    <w:rsid w:val="00A02555"/>
    <w:rsid w:val="00A04F54"/>
    <w:rsid w:val="00A129E1"/>
    <w:rsid w:val="00A15234"/>
    <w:rsid w:val="00A65359"/>
    <w:rsid w:val="00A90638"/>
    <w:rsid w:val="00AA5216"/>
    <w:rsid w:val="00AB146D"/>
    <w:rsid w:val="00AB6C4B"/>
    <w:rsid w:val="00AC5B25"/>
    <w:rsid w:val="00AD10DB"/>
    <w:rsid w:val="00AD3BFF"/>
    <w:rsid w:val="00AE235C"/>
    <w:rsid w:val="00AF3B1C"/>
    <w:rsid w:val="00AF5723"/>
    <w:rsid w:val="00AF5CBE"/>
    <w:rsid w:val="00B64E6F"/>
    <w:rsid w:val="00B655F9"/>
    <w:rsid w:val="00B81786"/>
    <w:rsid w:val="00B827E2"/>
    <w:rsid w:val="00BB11D5"/>
    <w:rsid w:val="00BB27EB"/>
    <w:rsid w:val="00BB31F4"/>
    <w:rsid w:val="00BC5CB0"/>
    <w:rsid w:val="00BE7684"/>
    <w:rsid w:val="00C01EEC"/>
    <w:rsid w:val="00C0651D"/>
    <w:rsid w:val="00C144A1"/>
    <w:rsid w:val="00C300CF"/>
    <w:rsid w:val="00C40021"/>
    <w:rsid w:val="00C43AA3"/>
    <w:rsid w:val="00C440F1"/>
    <w:rsid w:val="00C54D02"/>
    <w:rsid w:val="00C5664C"/>
    <w:rsid w:val="00C64654"/>
    <w:rsid w:val="00C669F6"/>
    <w:rsid w:val="00C712F6"/>
    <w:rsid w:val="00C94497"/>
    <w:rsid w:val="00C96E30"/>
    <w:rsid w:val="00CB5A1B"/>
    <w:rsid w:val="00CC299F"/>
    <w:rsid w:val="00CC2A73"/>
    <w:rsid w:val="00CE0930"/>
    <w:rsid w:val="00CE3ADE"/>
    <w:rsid w:val="00CE7EDB"/>
    <w:rsid w:val="00D00850"/>
    <w:rsid w:val="00D3583C"/>
    <w:rsid w:val="00D52348"/>
    <w:rsid w:val="00D62150"/>
    <w:rsid w:val="00D621B1"/>
    <w:rsid w:val="00D65B8E"/>
    <w:rsid w:val="00D674B6"/>
    <w:rsid w:val="00D754AE"/>
    <w:rsid w:val="00D77444"/>
    <w:rsid w:val="00D80ABF"/>
    <w:rsid w:val="00D83EC5"/>
    <w:rsid w:val="00D95506"/>
    <w:rsid w:val="00D9552D"/>
    <w:rsid w:val="00DA6722"/>
    <w:rsid w:val="00DD44AF"/>
    <w:rsid w:val="00E202E9"/>
    <w:rsid w:val="00E22A96"/>
    <w:rsid w:val="00E23A75"/>
    <w:rsid w:val="00E30A29"/>
    <w:rsid w:val="00E40129"/>
    <w:rsid w:val="00E56DFF"/>
    <w:rsid w:val="00E6614C"/>
    <w:rsid w:val="00E71712"/>
    <w:rsid w:val="00E81D46"/>
    <w:rsid w:val="00E9132C"/>
    <w:rsid w:val="00E942A8"/>
    <w:rsid w:val="00E94D2E"/>
    <w:rsid w:val="00E97CBB"/>
    <w:rsid w:val="00EA598D"/>
    <w:rsid w:val="00EC1DAA"/>
    <w:rsid w:val="00EC7AFF"/>
    <w:rsid w:val="00ED2356"/>
    <w:rsid w:val="00ED4BD5"/>
    <w:rsid w:val="00EE4B37"/>
    <w:rsid w:val="00EE70B7"/>
    <w:rsid w:val="00EF05F5"/>
    <w:rsid w:val="00F13F69"/>
    <w:rsid w:val="00F230EE"/>
    <w:rsid w:val="00F42BE8"/>
    <w:rsid w:val="00F474C5"/>
    <w:rsid w:val="00F479BE"/>
    <w:rsid w:val="00F5278F"/>
    <w:rsid w:val="00F541BF"/>
    <w:rsid w:val="00F548FD"/>
    <w:rsid w:val="00F753F9"/>
    <w:rsid w:val="00F86CBB"/>
    <w:rsid w:val="00F9578E"/>
    <w:rsid w:val="00F95CCB"/>
    <w:rsid w:val="00F96E91"/>
    <w:rsid w:val="00FD4CF9"/>
    <w:rsid w:val="00FE1F2A"/>
    <w:rsid w:val="00FE50C2"/>
    <w:rsid w:val="00FF146D"/>
    <w:rsid w:val="00FF5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6CF9B-80C6-4ED0-B560-6F188B1A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650</Words>
  <Characters>3710</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1900-01-01T05:00:00Z</cp:lastPrinted>
  <dcterms:created xsi:type="dcterms:W3CDTF">2021-04-06T11:07:00Z</dcterms:created>
  <dcterms:modified xsi:type="dcterms:W3CDTF">2021-04-06T11:07:00Z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C:\Users\hy50.lee\AppData\Local\Temp\Temp1_S2-2102253.zip\S2-2102253_eNS_23.501_Interworking aspects.docx</vt:lpwstr>
  </property>
</Properties>
</file>